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台州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市台州湾教育集团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公开招聘入围资格复审、面试人员名单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84"/>
        <w:gridCol w:w="1096"/>
        <w:gridCol w:w="820"/>
        <w:gridCol w:w="820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64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8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8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沈*婷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黄*微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211281********353X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332624********0046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顾*雯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332624********4623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冯*霞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331082********468X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叶*芳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6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赵*依</w:t>
            </w:r>
          </w:p>
        </w:tc>
        <w:tc>
          <w:tcPr>
            <w:tcW w:w="4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331081********4020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72E6B"/>
    <w:rsid w:val="03E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477</Characters>
  <Lines>0</Lines>
  <Paragraphs>0</Paragraphs>
  <TotalTime>1</TotalTime>
  <ScaleCrop>false</ScaleCrop>
  <LinksUpToDate>false</LinksUpToDate>
  <CharactersWithSpaces>477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2025-03-12T06:17:00Z</dcterms:created>
  <dc:creator>百感交集</dc:creator>
  <cp:lastModifiedBy>百感交集</cp:lastModifiedBy>
  <dcterms:modified xsi:type="dcterms:W3CDTF">2025-03-12T06:18:36Z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17A4449C7E3E4927AF67E2C3448895C3</vt:lpwstr>
  </property>
</Properties>
</file>